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D4" w:rsidRDefault="005415B4" w:rsidP="006042D4">
      <w:pPr>
        <w:framePr w:hSpace="180" w:wrap="around" w:hAnchor="text" w:y="69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415B4" w:rsidRDefault="005415B4" w:rsidP="005415B4">
      <w:pPr>
        <w:framePr w:hSpace="180" w:wrap="around" w:hAnchor="text" w:y="69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15B4" w:rsidRDefault="006042D4" w:rsidP="005415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на знакомство</w:t>
      </w:r>
      <w:r w:rsidR="005415B4" w:rsidRPr="005415B4">
        <w:rPr>
          <w:rFonts w:ascii="Times New Roman" w:hAnsi="Times New Roman"/>
          <w:sz w:val="28"/>
          <w:szCs w:val="28"/>
        </w:rPr>
        <w:t xml:space="preserve"> «Ладошка».</w:t>
      </w:r>
    </w:p>
    <w:p w:rsidR="006042D4" w:rsidRPr="005415B4" w:rsidRDefault="006042D4" w:rsidP="006042D4">
      <w:pPr>
        <w:framePr w:hSpace="180" w:wrap="around" w:hAnchor="text" w:y="69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042D4" w:rsidRDefault="006042D4" w:rsidP="006042D4">
      <w:pPr>
        <w:framePr w:hSpace="180" w:wrap="around" w:hAnchor="text" w:y="69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15B4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знакомство </w:t>
      </w:r>
      <w:r>
        <w:rPr>
          <w:rFonts w:ascii="Times New Roman" w:hAnsi="Times New Roman"/>
          <w:sz w:val="28"/>
          <w:szCs w:val="28"/>
        </w:rPr>
        <w:t xml:space="preserve">ребят с новой группой, командой, коллективом детей. </w:t>
      </w:r>
    </w:p>
    <w:p w:rsidR="006042D4" w:rsidRDefault="006042D4" w:rsidP="006042D4">
      <w:pPr>
        <w:framePr w:hSpace="180" w:wrap="around" w:hAnchor="text" w:y="69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игры:</w:t>
      </w:r>
    </w:p>
    <w:p w:rsidR="006042D4" w:rsidRDefault="006042D4" w:rsidP="006042D4">
      <w:pPr>
        <w:framePr w:hSpace="180" w:wrap="around" w:hAnchor="text" w:y="69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игры сидят в кругу за партами. Ведущая раздаёт ребятам формат бумаги А-4, где изображены формы л</w:t>
      </w:r>
      <w:r>
        <w:rPr>
          <w:rFonts w:ascii="Times New Roman" w:hAnsi="Times New Roman"/>
          <w:sz w:val="28"/>
          <w:szCs w:val="28"/>
        </w:rPr>
        <w:t>адошек.</w:t>
      </w:r>
    </w:p>
    <w:p w:rsidR="006042D4" w:rsidRDefault="006042D4" w:rsidP="006042D4">
      <w:pPr>
        <w:framePr w:hSpace="180" w:wrap="around" w:hAnchor="text" w:y="69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аждый участник должен за определённое время (за 5 минут) записать в </w:t>
      </w:r>
      <w:r>
        <w:rPr>
          <w:rFonts w:ascii="Times New Roman" w:hAnsi="Times New Roman"/>
          <w:sz w:val="28"/>
          <w:szCs w:val="28"/>
        </w:rPr>
        <w:t xml:space="preserve">центре ладони своё вымышленное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лидерское имя, а на пальцах – свои качества лидера. Также под каждым качеством рисует соответствующий по содержанию рисунок (например, молниеносный – молнию, яркий - солнышко, фейерверк, умный – голову, книги и так далее). После завершения записей и рисунков, участники по порядку выстраиваются в одну линию (таким образом, видно, кто выполнил задание быстрее).</w:t>
      </w:r>
    </w:p>
    <w:p w:rsidR="006042D4" w:rsidRPr="005415B4" w:rsidRDefault="006042D4" w:rsidP="006042D4">
      <w:pPr>
        <w:framePr w:hSpace="180" w:wrap="around" w:hAnchor="text" w:y="690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Затем по очереди начинают рассказывать устно, то есть презентовать себя. Таким образом, каждый участник игры позиционирует себя в качестве настоящего детского лидера.</w:t>
      </w:r>
    </w:p>
    <w:p w:rsidR="006042D4" w:rsidRPr="005415B4" w:rsidRDefault="006042D4" w:rsidP="006042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конце игры выявляются 3 лучших игрока.</w:t>
      </w:r>
      <w:r w:rsidRPr="005415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Аплодисменты считаются самым лучшим подарком и похвалой для участников игры.</w:t>
      </w:r>
    </w:p>
    <w:sectPr w:rsidR="006042D4" w:rsidRPr="005415B4" w:rsidSect="005415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3B"/>
    <w:rsid w:val="00225D51"/>
    <w:rsid w:val="005415B4"/>
    <w:rsid w:val="006042D4"/>
    <w:rsid w:val="00BF7C3B"/>
    <w:rsid w:val="00F4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E0AD"/>
  <w15:chartTrackingRefBased/>
  <w15:docId w15:val="{D623B502-109D-4767-A721-B4FF326E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B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2020-03-24T10:21:00Z</dcterms:created>
  <dcterms:modified xsi:type="dcterms:W3CDTF">2020-03-24T10:21:00Z</dcterms:modified>
</cp:coreProperties>
</file>